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03.1005859375" w:type="dxa"/>
        <w:jc w:val="left"/>
        <w:tblInd w:w="27.999954223632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45.4998779296875"/>
        <w:gridCol w:w="1207.9998779296875"/>
        <w:gridCol w:w="1140.5999755859375"/>
        <w:gridCol w:w="992.39990234375"/>
        <w:gridCol w:w="960"/>
        <w:gridCol w:w="856.6009521484375"/>
        <w:tblGridChange w:id="0">
          <w:tblGrid>
            <w:gridCol w:w="4345.4998779296875"/>
            <w:gridCol w:w="1207.9998779296875"/>
            <w:gridCol w:w="1140.5999755859375"/>
            <w:gridCol w:w="992.39990234375"/>
            <w:gridCol w:w="960"/>
            <w:gridCol w:w="856.6009521484375"/>
          </w:tblGrid>
        </w:tblGridChange>
      </w:tblGrid>
      <w:tr>
        <w:trPr>
          <w:cantSplit w:val="0"/>
          <w:trHeight w:val="732.600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left="116.1000061035156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970385" cy="884346"/>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0385" cy="884346"/>
                          </a:xfrm>
                          <a:prstGeom prst="rect"/>
                          <a:ln/>
                        </pic:spPr>
                      </pic:pic>
                    </a:graphicData>
                  </a:graphic>
                </wp:inline>
              </w:drawing>
            </w: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8.64013671875" w:firstLine="0"/>
              <w:jc w:val="righ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PRODUCT SPECIFICATION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91796875" w:line="240" w:lineRule="auto"/>
              <w:ind w:left="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FD Mango Powder</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Issued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Rev.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Rev.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Page No</w:t>
            </w:r>
          </w:p>
        </w:tc>
      </w:tr>
      <w:tr>
        <w:trPr>
          <w:cantSplit w:val="0"/>
          <w:trHeight w:val="27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IF 01-010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31.01.2024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31.01.2027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 4</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5995178222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Product Information </w:t>
      </w:r>
    </w:p>
    <w:tbl>
      <w:tblPr>
        <w:tblStyle w:val="Table2"/>
        <w:tblW w:w="9487.100982666016" w:type="dxa"/>
        <w:jc w:val="left"/>
        <w:tblInd w:w="47.9998016357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5.099639892578"/>
        <w:gridCol w:w="5522.0013427734375"/>
        <w:tblGridChange w:id="0">
          <w:tblGrid>
            <w:gridCol w:w="3965.099639892578"/>
            <w:gridCol w:w="5522.0013427734375"/>
          </w:tblGrid>
        </w:tblGridChange>
      </w:tblGrid>
      <w:tr>
        <w:trPr>
          <w:cantSplit w:val="0"/>
          <w:trHeight w:val="484.40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0001831054688"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9982910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FD (Freeze Dried) Mango Powder</w:t>
            </w:r>
          </w:p>
        </w:tc>
      </w:tr>
      <w:tr>
        <w:trPr>
          <w:cantSplit w:val="0"/>
          <w:trHeight w:val="41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0001831054688"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Country of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00170898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China</w:t>
            </w:r>
          </w:p>
        </w:tc>
      </w:tr>
      <w:tr>
        <w:trPr>
          <w:cantSplit w:val="0"/>
          <w:trHeight w:val="55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0001220703125"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Profile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72397613525" w:lineRule="auto"/>
              <w:ind w:left="130.2001953125" w:right="342.601318359375" w:hanging="14.19982910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Variety – Various, but only as accepted and approved by  Integrity Foods.</w:t>
            </w:r>
          </w:p>
        </w:tc>
      </w:tr>
      <w:tr>
        <w:trPr>
          <w:cantSplit w:val="0"/>
          <w:trHeight w:val="3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0001831054688"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Composition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2003173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 Mango</w:t>
            </w:r>
          </w:p>
        </w:tc>
      </w:tr>
      <w:tr>
        <w:trPr>
          <w:cantSplit w:val="0"/>
          <w:trHeight w:val="1128.54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0001220703125"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Production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764064788818" w:lineRule="auto"/>
              <w:ind w:left="114.8004150390625" w:right="216.0009765625" w:firstLine="13.3996582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Derived from fresh or frozen, clean, ripe, peeled and cored mango, cut, freeze dried, sorted and milled / sieved into a fine powder before being packed. The product is free from  any further additives or preservatives.</w:t>
            </w:r>
          </w:p>
        </w:tc>
      </w:tr>
      <w:tr>
        <w:trPr>
          <w:cantSplit w:val="0"/>
          <w:trHeight w:val="1258.04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0001831054688"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Quality Declaration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7484760284424" w:lineRule="auto"/>
              <w:ind w:left="118.4002685546875" w:right="322.801513671875" w:hanging="3.59985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product is handled, packed and stored under the  manufacturing practices and processes of HACCP, GFSI  Certified Standards and produced in compliance with the  specified requirements of the Product Specification.</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39974975585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Physical Appearance &amp; Tolerance </w:t>
      </w:r>
    </w:p>
    <w:tbl>
      <w:tblPr>
        <w:tblStyle w:val="Table3"/>
        <w:tblW w:w="9494.89974975586" w:type="dxa"/>
        <w:jc w:val="left"/>
        <w:tblInd w:w="43.99986267089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0.099945068359"/>
        <w:gridCol w:w="3824.7998046875"/>
        <w:tblGridChange w:id="0">
          <w:tblGrid>
            <w:gridCol w:w="5670.099945068359"/>
            <w:gridCol w:w="3824.7998046875"/>
          </w:tblGrid>
        </w:tblGridChange>
      </w:tblGrid>
      <w:tr>
        <w:trPr>
          <w:cantSplit w:val="0"/>
          <w:trHeight w:val="31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20001220703125"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Parameters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Requirements/ Tolerance</w:t>
            </w:r>
          </w:p>
        </w:tc>
      </w:tr>
      <w:tr>
        <w:trPr>
          <w:cantSplit w:val="0"/>
          <w:trHeight w:val="2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00018310546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 to Rich Yellow</w:t>
            </w:r>
          </w:p>
        </w:tc>
      </w:tr>
      <w:tr>
        <w:trPr>
          <w:cantSplit w:val="0"/>
          <w:trHeight w:val="2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00018310546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Powdered</w:t>
            </w:r>
          </w:p>
        </w:tc>
      </w:tr>
      <w:tr>
        <w:trPr>
          <w:cantSplit w:val="0"/>
          <w:trHeight w:val="28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7999572753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Aroma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Typical Characteristics of Mango</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7999572753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Typical Characteristics of Mango</w:t>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7999572753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Texture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Fine powder</w:t>
            </w:r>
          </w:p>
        </w:tc>
      </w:tr>
      <w:tr>
        <w:trPr>
          <w:cantSplit w:val="0"/>
          <w:trHeight w:val="2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99926757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Sieve Size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 80 Mesh</w:t>
            </w:r>
          </w:p>
        </w:tc>
      </w:tr>
      <w:tr>
        <w:trPr>
          <w:cantSplit w:val="0"/>
          <w:trHeight w:val="2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000366210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Moisture (g/100g)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Max 5%</w:t>
            </w:r>
          </w:p>
        </w:tc>
      </w:tr>
      <w:tr>
        <w:trPr>
          <w:cantSplit w:val="0"/>
          <w:trHeight w:val="272.1984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00018310546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Clumping (more than 3 pieces)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 2% clumps</w:t>
            </w:r>
          </w:p>
        </w:tc>
      </w:tr>
      <w:tr>
        <w:trPr>
          <w:cantSplit w:val="0"/>
          <w:trHeight w:val="291.801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7999572753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Organoleptic defects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 from off taste or smell</w:t>
            </w:r>
          </w:p>
        </w:tc>
      </w:tr>
      <w:tr>
        <w:trPr>
          <w:cantSplit w:val="0"/>
          <w:trHeight w:val="296.59881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99981689453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Endogenous foreign matter – Leaves / Stalks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in 10Kg</w:t>
            </w:r>
          </w:p>
        </w:tc>
      </w:tr>
      <w:tr>
        <w:trPr>
          <w:cantSplit w:val="0"/>
          <w:trHeight w:val="2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99981689453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Exogenous foreign matter – Insects / Larvae / worms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Nil</w:t>
            </w:r>
          </w:p>
        </w:tc>
      </w:tr>
      <w:tr>
        <w:trPr>
          <w:cantSplit w:val="0"/>
          <w:trHeight w:val="288.0014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99981689453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Foreign matter – wood, glass, metal, stone, plastic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Nil</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79995727539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Size &amp; Grade</w:t>
      </w:r>
    </w:p>
    <w:tbl>
      <w:tblPr>
        <w:tblStyle w:val="Table4"/>
        <w:tblW w:w="9583.10005187988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5.099868774414"/>
        <w:gridCol w:w="5898.000183105469"/>
        <w:tblGridChange w:id="0">
          <w:tblGrid>
            <w:gridCol w:w="3685.099868774414"/>
            <w:gridCol w:w="5898.000183105469"/>
          </w:tblGrid>
        </w:tblGridChange>
      </w:tblGrid>
      <w:tr>
        <w:trPr>
          <w:cantSplit w:val="0"/>
          <w:trHeight w:val="23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3.99887084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Fine powder</w:t>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6038818359375" w:line="241.41277313232422" w:lineRule="auto"/>
        <w:ind w:left="9469.120483398438" w:right="41.314697265625" w:hanging="8591.412353515625"/>
        <w:jc w:val="left"/>
        <w:rPr>
          <w:rFonts w:ascii="Calibri" w:cs="Calibri" w:eastAsia="Calibri" w:hAnsi="Calibri"/>
          <w:b w:val="0"/>
          <w:i w:val="0"/>
          <w:smallCaps w:val="0"/>
          <w:strike w:val="0"/>
          <w:color w:val="000000"/>
          <w:sz w:val="21.200000762939453"/>
          <w:szCs w:val="21.200000762939453"/>
          <w:u w:val="none"/>
          <w:shd w:fill="auto" w:val="clear"/>
          <w:vertAlign w:val="baseline"/>
        </w:rPr>
      </w:pPr>
      <w:r w:rsidDel="00000000" w:rsidR="00000000" w:rsidRPr="00000000">
        <w:rPr>
          <w:rFonts w:ascii="Calibri" w:cs="Calibri" w:eastAsia="Calibri" w:hAnsi="Calibri"/>
          <w:b w:val="0"/>
          <w:i w:val="0"/>
          <w:smallCaps w:val="0"/>
          <w:strike w:val="0"/>
          <w:color w:val="000000"/>
          <w:sz w:val="21.200000762939453"/>
          <w:szCs w:val="21.200000762939453"/>
          <w:u w:val="none"/>
          <w:shd w:fill="auto" w:val="clear"/>
          <w:vertAlign w:val="baseline"/>
          <w:rtl w:val="0"/>
        </w:rPr>
        <w:t xml:space="preserve"> </w:t>
      </w:r>
    </w:p>
    <w:tbl>
      <w:tblPr>
        <w:tblStyle w:val="Table5"/>
        <w:tblW w:w="9503.1005859375" w:type="dxa"/>
        <w:jc w:val="left"/>
        <w:tblInd w:w="27.999954223632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45.4998779296875"/>
        <w:gridCol w:w="1207.9998779296875"/>
        <w:gridCol w:w="1140.5999755859375"/>
        <w:gridCol w:w="992.39990234375"/>
        <w:gridCol w:w="960"/>
        <w:gridCol w:w="856.6009521484375"/>
        <w:tblGridChange w:id="0">
          <w:tblGrid>
            <w:gridCol w:w="4345.4998779296875"/>
            <w:gridCol w:w="1207.9998779296875"/>
            <w:gridCol w:w="1140.5999755859375"/>
            <w:gridCol w:w="992.39990234375"/>
            <w:gridCol w:w="960"/>
            <w:gridCol w:w="856.6009521484375"/>
          </w:tblGrid>
        </w:tblGridChange>
      </w:tblGrid>
      <w:tr>
        <w:trPr>
          <w:cantSplit w:val="0"/>
          <w:trHeight w:val="732.600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116.10000610351562" w:firstLine="0"/>
              <w:jc w:val="center"/>
              <w:rPr>
                <w:rFonts w:ascii="Calibri" w:cs="Calibri" w:eastAsia="Calibri" w:hAnsi="Calibri"/>
                <w:b w:val="0"/>
                <w:i w:val="0"/>
                <w:smallCaps w:val="0"/>
                <w:strike w:val="0"/>
                <w:color w:val="000000"/>
                <w:sz w:val="21.200000762939453"/>
                <w:szCs w:val="21.200000762939453"/>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970385" cy="8843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0385" cy="884346"/>
                          </a:xfrm>
                          <a:prstGeom prst="rect"/>
                          <a:ln/>
                        </pic:spPr>
                      </pic:pic>
                    </a:graphicData>
                  </a:graphic>
                </wp:inline>
              </w:drawing>
            </w: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8.64013671875" w:firstLine="0"/>
              <w:jc w:val="righ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PRODUCT SPECIFICATION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91796875" w:line="240" w:lineRule="auto"/>
              <w:ind w:left="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FD Mango Powder</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Issued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Rev.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Rev.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Page No</w:t>
            </w:r>
          </w:p>
        </w:tc>
      </w:tr>
      <w:tr>
        <w:trPr>
          <w:cantSplit w:val="0"/>
          <w:trHeight w:val="27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IF 01-010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31.01.2024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31.01.2027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 4</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79995727539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Microbiological Limits </w:t>
      </w:r>
    </w:p>
    <w:tbl>
      <w:tblPr>
        <w:tblStyle w:val="Table6"/>
        <w:tblW w:w="9574.899597167969" w:type="dxa"/>
        <w:jc w:val="left"/>
        <w:tblInd w:w="4.000015258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7.0999145507812"/>
        <w:gridCol w:w="3080.999755859375"/>
        <w:gridCol w:w="3296.7999267578125"/>
        <w:tblGridChange w:id="0">
          <w:tblGrid>
            <w:gridCol w:w="3197.0999145507812"/>
            <w:gridCol w:w="3080.999755859375"/>
            <w:gridCol w:w="3296.7999267578125"/>
          </w:tblGrid>
        </w:tblGridChange>
      </w:tblGrid>
      <w:tr>
        <w:trPr>
          <w:cantSplit w:val="0"/>
          <w:trHeight w:val="315.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19979858398438"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Parameters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Limits</w:t>
            </w:r>
          </w:p>
        </w:tc>
      </w:tr>
      <w:tr>
        <w:trPr>
          <w:cantSplit w:val="0"/>
          <w:trHeight w:val="3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7997436523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TPC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cfu/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 100,000</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7997436523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cfu/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 1,000</w:t>
            </w:r>
          </w:p>
        </w:tc>
      </w:tr>
      <w:tr>
        <w:trPr>
          <w:cantSplit w:val="0"/>
          <w:trHeight w:val="2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99822998046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Mould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cfu/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 1,000</w:t>
            </w:r>
          </w:p>
        </w:tc>
      </w:tr>
      <w:tr>
        <w:trPr>
          <w:cantSplit w:val="0"/>
          <w:trHeight w:val="2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9980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Coliforms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cfu/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 100</w:t>
            </w:r>
          </w:p>
        </w:tc>
      </w:tr>
      <w:tr>
        <w:trPr>
          <w:cantSplit w:val="0"/>
          <w:trHeight w:val="3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1997680664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Coli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cfu/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 10</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9978637695312"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Staphylococcus Aureus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cfu/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 50</w:t>
            </w:r>
          </w:p>
        </w:tc>
      </w:tr>
      <w:tr>
        <w:trPr>
          <w:cantSplit w:val="0"/>
          <w:trHeight w:val="31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9978637695312"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Salmonella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25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Negative</w:t>
            </w:r>
          </w:p>
        </w:tc>
      </w:tr>
      <w:tr>
        <w:trPr>
          <w:cantSplit w:val="0"/>
          <w:trHeight w:val="3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19979858398438"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Listeria Monocytogenes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25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Negative</w:t>
            </w:r>
          </w:p>
        </w:tc>
      </w:tr>
      <w:tr>
        <w:trPr>
          <w:cantSplit w:val="0"/>
          <w:trHeight w:val="3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3975830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Complies with EU Regulation 2073/2005 (As retained in UK law before 23:00 on 31 December 2020)</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79995727539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Production Control </w:t>
      </w:r>
    </w:p>
    <w:tbl>
      <w:tblPr>
        <w:tblStyle w:val="Table7"/>
        <w:tblW w:w="9511.100082397461" w:type="dxa"/>
        <w:jc w:val="left"/>
        <w:tblInd w:w="31.9999694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9.0999603271484"/>
        <w:gridCol w:w="6622.0001220703125"/>
        <w:tblGridChange w:id="0">
          <w:tblGrid>
            <w:gridCol w:w="2889.0999603271484"/>
            <w:gridCol w:w="6622.0001220703125"/>
          </w:tblGrid>
        </w:tblGridChange>
      </w:tblGrid>
      <w:tr>
        <w:trPr>
          <w:cantSplit w:val="0"/>
          <w:trHeight w:val="7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991149902344"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X-Ray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84.80010986328125" w:right="80.80078125" w:hanging="6.0000610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detect and reject test pieces, Metal Ball: 0.7mm, Glass Ball: 1.5mm &amp;  Ceramic Ball: 1.0mm, Non-Fe: 4.0mm &amp; SUS 0.3*2mm, before being  packed</w:t>
            </w:r>
          </w:p>
        </w:tc>
      </w:tr>
      <w:tr>
        <w:trPr>
          <w:cantSplit w:val="0"/>
          <w:trHeight w:val="5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79997253417969"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Magnetic Separation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999755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Magnetic force &lt;10,000Gs, before being packed</w:t>
            </w:r>
          </w:p>
        </w:tc>
      </w:tr>
      <w:tr>
        <w:trPr>
          <w:cantSplit w:val="0"/>
          <w:trHeight w:val="5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79997253417969"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Metal Detection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31048583984" w:lineRule="auto"/>
              <w:ind w:left="85.8001708984375" w:right="406.600341796875" w:firstLine="6.39984130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Detector to reject test pieces, Ferrous: 0.8mm, Non-ferrous: 1.2mm &amp; Stainless steel: 1.2mm, before being packed.</w:t>
            </w:r>
          </w:p>
        </w:tc>
      </w:tr>
      <w:tr>
        <w:trPr>
          <w:cantSplit w:val="0"/>
          <w:trHeight w:val="577.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19999694824219"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Weight Control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72397613525" w:lineRule="auto"/>
              <w:ind w:left="83.99993896484375" w:right="13.60107421875" w:hanging="4.799804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Weighting tolerance – N/A. Minimum Net Weight as per Specification and  carton label.</w:t>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39926147460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Nutritional  </w:t>
      </w:r>
    </w:p>
    <w:tbl>
      <w:tblPr>
        <w:tblStyle w:val="Table8"/>
        <w:tblW w:w="9511.100463867188" w:type="dxa"/>
        <w:jc w:val="left"/>
        <w:tblInd w:w="35.9998321533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3.5003662109375"/>
        <w:gridCol w:w="4757.60009765625"/>
        <w:tblGridChange w:id="0">
          <w:tblGrid>
            <w:gridCol w:w="4753.5003662109375"/>
            <w:gridCol w:w="4757.60009765625"/>
          </w:tblGrid>
        </w:tblGridChange>
      </w:tblGrid>
      <w:tr>
        <w:trPr>
          <w:cantSplit w:val="0"/>
          <w:trHeight w:val="334.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0001831054688"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Nutritional Values*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
                <w:szCs w:val="20"/>
                <w:u w:val="none"/>
                <w:shd w:fill="edeac4" w:val="clear"/>
                <w:vertAlign w:val="baseline"/>
              </w:rPr>
            </w:pPr>
            <w:r w:rsidDel="00000000" w:rsidR="00000000" w:rsidRPr="00000000">
              <w:rPr>
                <w:rFonts w:ascii="Arial" w:cs="Arial" w:eastAsia="Arial" w:hAnsi="Arial"/>
                <w:b w:val="0"/>
                <w:i w:val="1"/>
                <w:smallCaps w:val="0"/>
                <w:strike w:val="0"/>
                <w:color w:val="000000"/>
                <w:sz w:val="20"/>
                <w:szCs w:val="20"/>
                <w:u w:val="none"/>
                <w:shd w:fill="edeac4" w:val="clear"/>
                <w:vertAlign w:val="baseline"/>
                <w:rtl w:val="0"/>
              </w:rPr>
              <w:t xml:space="preserve">Average per 100 g</w:t>
            </w:r>
          </w:p>
        </w:tc>
      </w:tr>
      <w:tr>
        <w:trPr>
          <w:cantSplit w:val="0"/>
          <w:trHeight w:val="34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Energy (Kj/Kcal)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1702 Kj / 403 Kcal</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999572753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 Fat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4.5g</w:t>
            </w:r>
          </w:p>
        </w:tc>
      </w:tr>
      <w:tr>
        <w:trPr>
          <w:cantSplit w:val="0"/>
          <w:trHeight w:val="3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00018310546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Carbohydrates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81g</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999572753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which Sugar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78.7g</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99981689453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Fibre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8.3g</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99981689453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Protein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5.3g</w:t>
            </w:r>
          </w:p>
        </w:tc>
      </w:tr>
      <w:tr>
        <w:trPr>
          <w:cantSplit w:val="0"/>
          <w:trHeight w:val="33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99926757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Sodium (mg)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30.3mg</w:t>
            </w:r>
          </w:p>
        </w:tc>
      </w:tr>
    </w:tb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5236015319824" w:lineRule="auto"/>
        <w:ind w:left="39.59999084472656" w:right="0" w:firstLine="25.399932861328125"/>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This nutritional disclaimer notifies that under no circumstances will Integrity Foods be responsible for any loss, damage  or liability resulting from your reliance on nutritional information given. The approximate nutritional values given are  only to be used as guidance.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6038818359375" w:line="241.41277313232422" w:lineRule="auto"/>
        <w:ind w:left="9462.973022460938" w:right="41.314697265625" w:hanging="8585.264892578125"/>
        <w:jc w:val="left"/>
        <w:rPr>
          <w:rFonts w:ascii="Calibri" w:cs="Calibri" w:eastAsia="Calibri" w:hAnsi="Calibri"/>
          <w:b w:val="0"/>
          <w:i w:val="0"/>
          <w:smallCaps w:val="0"/>
          <w:strike w:val="0"/>
          <w:color w:val="000000"/>
          <w:sz w:val="21.200000762939453"/>
          <w:szCs w:val="21.200000762939453"/>
          <w:u w:val="none"/>
          <w:shd w:fill="auto" w:val="clear"/>
          <w:vertAlign w:val="baseline"/>
        </w:rPr>
      </w:pPr>
      <w:r w:rsidDel="00000000" w:rsidR="00000000" w:rsidRPr="00000000">
        <w:rPr>
          <w:rtl w:val="0"/>
        </w:rPr>
      </w:r>
    </w:p>
    <w:tbl>
      <w:tblPr>
        <w:tblStyle w:val="Table9"/>
        <w:tblW w:w="9503.1005859375" w:type="dxa"/>
        <w:jc w:val="left"/>
        <w:tblInd w:w="27.999954223632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45.4998779296875"/>
        <w:gridCol w:w="1207.9998779296875"/>
        <w:gridCol w:w="1140.5999755859375"/>
        <w:gridCol w:w="992.39990234375"/>
        <w:gridCol w:w="960"/>
        <w:gridCol w:w="856.6009521484375"/>
        <w:tblGridChange w:id="0">
          <w:tblGrid>
            <w:gridCol w:w="4345.4998779296875"/>
            <w:gridCol w:w="1207.9998779296875"/>
            <w:gridCol w:w="1140.5999755859375"/>
            <w:gridCol w:w="992.39990234375"/>
            <w:gridCol w:w="960"/>
            <w:gridCol w:w="856.6009521484375"/>
          </w:tblGrid>
        </w:tblGridChange>
      </w:tblGrid>
      <w:tr>
        <w:trPr>
          <w:cantSplit w:val="0"/>
          <w:trHeight w:val="732.600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left="116.10000610351562" w:firstLine="0"/>
              <w:jc w:val="center"/>
              <w:rPr>
                <w:rFonts w:ascii="Calibri" w:cs="Calibri" w:eastAsia="Calibri" w:hAnsi="Calibri"/>
                <w:b w:val="0"/>
                <w:i w:val="0"/>
                <w:smallCaps w:val="0"/>
                <w:strike w:val="0"/>
                <w:color w:val="000000"/>
                <w:sz w:val="21.200000762939453"/>
                <w:szCs w:val="21.200000762939453"/>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970385" cy="884346"/>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0385" cy="884346"/>
                          </a:xfrm>
                          <a:prstGeom prst="rect"/>
                          <a:ln/>
                        </pic:spPr>
                      </pic:pic>
                    </a:graphicData>
                  </a:graphic>
                </wp:inline>
              </w:drawing>
            </w: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8.64013671875" w:firstLine="0"/>
              <w:jc w:val="righ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PRODUCT SPECIFICATION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91796875" w:line="240" w:lineRule="auto"/>
              <w:ind w:left="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FD Mango Powder</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Issued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Rev.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Rev.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Page No</w:t>
            </w:r>
          </w:p>
        </w:tc>
      </w:tr>
      <w:tr>
        <w:trPr>
          <w:cantSplit w:val="0"/>
          <w:trHeight w:val="27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IF 01-010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31.01.2024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31.01.2027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 4</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99954223632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Packaging Items and Labelling –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9140625" w:line="240" w:lineRule="auto"/>
        <w:ind w:left="402.399826049804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675e47"/>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Packaging Items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packaging items to be agreed with Customers prior to production. </w:t>
      </w:r>
    </w:p>
    <w:tbl>
      <w:tblPr>
        <w:tblStyle w:val="Table10"/>
        <w:tblW w:w="9511.100082397461" w:type="dxa"/>
        <w:jc w:val="left"/>
        <w:tblInd w:w="31.9999694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1000213623047"/>
        <w:gridCol w:w="6706.000061035156"/>
        <w:tblGridChange w:id="0">
          <w:tblGrid>
            <w:gridCol w:w="2805.1000213623047"/>
            <w:gridCol w:w="6706.000061035156"/>
          </w:tblGrid>
        </w:tblGridChange>
      </w:tblGrid>
      <w:tr>
        <w:trPr>
          <w:cantSplit w:val="0"/>
          <w:trHeight w:val="264.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9981994628906"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Items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20001220703125"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Properties</w:t>
            </w:r>
          </w:p>
        </w:tc>
      </w:tr>
      <w:tr>
        <w:trPr>
          <w:cantSplit w:val="0"/>
          <w:trHeight w:val="34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880981445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00109863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 first use, food safe, rigid corrugated cardboard cartons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99905395507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Inner Packs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00109863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 first use, food grade Silver Foil bags (Heat Sealed)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99819946289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Tape seal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170898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Brown / Blue, self-adhesive tape – No staples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199874877929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Label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00048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per case</w:t>
            </w:r>
          </w:p>
        </w:tc>
      </w:tr>
      <w:tr>
        <w:trPr>
          <w:cantSplit w:val="0"/>
          <w:trHeight w:val="81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998443603515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Pallet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0756244659424" w:lineRule="auto"/>
              <w:ind w:left="118.800048828125" w:right="140.6005859375" w:firstLine="12.9998779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specifically agreed otherwise – Standard first use industrial  wooden (100x120cm) or euro (80x120cm), clean, free from damage and  foreign materials</w:t>
            </w:r>
          </w:p>
        </w:tc>
      </w:tr>
      <w:tr>
        <w:trPr>
          <w:cantSplit w:val="0"/>
          <w:trHeight w:val="432.2015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998443603515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Pallet wrap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pallets are wrapped, Max hight tbc</w:t>
            </w:r>
          </w:p>
        </w:tc>
      </w:tr>
      <w:tr>
        <w:trPr>
          <w:cantSplit w:val="0"/>
          <w:trHeight w:val="42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9053955078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Weight per case/unit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999511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10kg Net weight Carton (5 x 2kg Bags / 1 x 10Kg Bag)</w:t>
            </w:r>
          </w:p>
        </w:tc>
      </w:tr>
      <w:tr>
        <w:trPr>
          <w:cantSplit w:val="0"/>
          <w:trHeight w:val="428.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199874877929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 of cases per pallet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tbc</w:t>
            </w:r>
          </w:p>
        </w:tc>
      </w:tr>
      <w:tr>
        <w:trPr>
          <w:cantSplit w:val="0"/>
          <w:trHeight w:val="432.399291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39834594726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Complies with related EU legislations, in particular EU Regulation 1935/2004.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39834594726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(As retained in UK law before 23:00 on 31 December 2020)</w:t>
            </w:r>
          </w:p>
        </w:tc>
      </w:tr>
    </w:tb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999114990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3.200000762939453"/>
          <w:szCs w:val="23.200000762939453"/>
          <w:u w:val="none"/>
          <w:shd w:fill="auto" w:val="clear"/>
          <w:vertAlign w:val="baseline"/>
          <w:rtl w:val="0"/>
        </w:rPr>
        <w:t xml:space="preserve">7.1 Label Detail: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Carton – Pre-Approval required.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559814453125" w:line="240" w:lineRule="auto"/>
        <w:ind w:left="390.39970397949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of Product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per Specification Product Description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9755859375" w:line="240" w:lineRule="auto"/>
        <w:ind w:left="390.39970397949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Material Number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Specific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390.39970397949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Raw Material Origin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Country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365234375" w:line="240" w:lineRule="auto"/>
        <w:ind w:left="390.399703979492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Batch No : 0000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9951171875" w:line="240" w:lineRule="auto"/>
        <w:ind w:left="390.39970397949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Production Date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DDMMYY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390.39970397949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Best Before Date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DDMMYY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9755859375" w:line="240" w:lineRule="auto"/>
        <w:ind w:left="390.39970397949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Net weight : 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Kgs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9755859375" w:line="240" w:lineRule="auto"/>
        <w:ind w:left="390.39970397949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Gross Weight : 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Kgs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989501953125" w:line="240" w:lineRule="auto"/>
        <w:ind w:left="390.39970397949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Manufacturer/ Packer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390.39970397949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Imported By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Integrity Foods Ltd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0028076171875" w:line="240" w:lineRule="auto"/>
        <w:ind w:left="390.39970397949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Item Code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 Digit IF Code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0001220703125" w:line="240" w:lineRule="auto"/>
        <w:ind w:left="39.679946899414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Shelf-Life &amp; Storage Conditions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1986083984375" w:line="240" w:lineRule="auto"/>
        <w:ind w:left="402.399826049804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 months from production date if stored in original sealed packaging.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99755859375" w:line="240" w:lineRule="auto"/>
        <w:ind w:left="402.399826049804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Storage and transportation at ambient level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028076171875" w:line="231.90702438354492" w:lineRule="auto"/>
        <w:ind w:left="757.7999114990234" w:right="140.399169921875" w:hanging="355.40008544921875"/>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Store at appropriate temperature, in a clean and dry environment, away from direct sunlight and strong odours.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41162109375" w:line="231.90731048583984" w:lineRule="auto"/>
        <w:ind w:left="758.7998199462891" w:right="77.80029296875" w:hanging="356.3999938964844"/>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means of transport must ensure hygiene conditions and guarantee integrity and quality  of the produce.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403076171875" w:line="231.90719604492188" w:lineRule="auto"/>
        <w:ind w:left="758.7998199462891" w:right="528.798828125" w:hanging="356.3999938964844"/>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Product shall be protected from weather, condensation, dust, infestation and any other  contamination elements.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40185546875" w:line="240" w:lineRule="auto"/>
        <w:ind w:left="402.399826049804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Rotate stocks to use oldest first.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6038818359375" w:line="241.41277313232422" w:lineRule="auto"/>
        <w:ind w:left="9461.701049804688" w:right="41.314697265625" w:hanging="8583.992919921875"/>
        <w:jc w:val="left"/>
        <w:rPr>
          <w:rFonts w:ascii="Calibri" w:cs="Calibri" w:eastAsia="Calibri" w:hAnsi="Calibri"/>
          <w:b w:val="0"/>
          <w:i w:val="0"/>
          <w:smallCaps w:val="0"/>
          <w:strike w:val="0"/>
          <w:color w:val="000000"/>
          <w:sz w:val="21.200000762939453"/>
          <w:szCs w:val="21.200000762939453"/>
          <w:u w:val="none"/>
          <w:shd w:fill="auto" w:val="clear"/>
          <w:vertAlign w:val="baseline"/>
        </w:rPr>
      </w:pPr>
      <w:r w:rsidDel="00000000" w:rsidR="00000000" w:rsidRPr="00000000">
        <w:rPr>
          <w:rtl w:val="0"/>
        </w:rPr>
      </w:r>
    </w:p>
    <w:tbl>
      <w:tblPr>
        <w:tblStyle w:val="Table11"/>
        <w:tblW w:w="9503.1005859375" w:type="dxa"/>
        <w:jc w:val="left"/>
        <w:tblInd w:w="27.999954223632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45.4998779296875"/>
        <w:gridCol w:w="1207.9998779296875"/>
        <w:gridCol w:w="1140.5999755859375"/>
        <w:gridCol w:w="992.39990234375"/>
        <w:gridCol w:w="960"/>
        <w:gridCol w:w="856.6009521484375"/>
        <w:tblGridChange w:id="0">
          <w:tblGrid>
            <w:gridCol w:w="4345.4998779296875"/>
            <w:gridCol w:w="1207.9998779296875"/>
            <w:gridCol w:w="1140.5999755859375"/>
            <w:gridCol w:w="992.39990234375"/>
            <w:gridCol w:w="960"/>
            <w:gridCol w:w="856.6009521484375"/>
          </w:tblGrid>
        </w:tblGridChange>
      </w:tblGrid>
      <w:tr>
        <w:trPr>
          <w:cantSplit w:val="0"/>
          <w:trHeight w:val="732.600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ind w:left="116.10000610351562" w:firstLine="0"/>
              <w:jc w:val="center"/>
              <w:rPr>
                <w:rFonts w:ascii="Calibri" w:cs="Calibri" w:eastAsia="Calibri" w:hAnsi="Calibri"/>
                <w:b w:val="0"/>
                <w:i w:val="0"/>
                <w:smallCaps w:val="0"/>
                <w:strike w:val="0"/>
                <w:color w:val="000000"/>
                <w:sz w:val="21.200000762939453"/>
                <w:szCs w:val="21.200000762939453"/>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970385" cy="884346"/>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0385" cy="884346"/>
                          </a:xfrm>
                          <a:prstGeom prst="rect"/>
                          <a:ln/>
                        </pic:spPr>
                      </pic:pic>
                    </a:graphicData>
                  </a:graphic>
                </wp:inline>
              </w:drawing>
            </w: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8.64013671875" w:firstLine="0"/>
              <w:jc w:val="righ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PRODUCT SPECIFICATION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91796875" w:line="240" w:lineRule="auto"/>
              <w:ind w:left="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FD Mango Powder</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Issued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Rev.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Rev.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Page No</w:t>
            </w:r>
          </w:p>
        </w:tc>
      </w:tr>
      <w:tr>
        <w:trPr>
          <w:cantSplit w:val="0"/>
          <w:trHeight w:val="27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IF 01-010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31.01.2024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31.01.2027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 4</w:t>
            </w:r>
          </w:p>
        </w:tc>
      </w:tr>
    </w:tbl>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99905395507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Consumer Group &amp; Intended Use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203125" w:line="240" w:lineRule="auto"/>
        <w:ind w:left="402.399826049804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Edible – For general consumer consumption, predominantly as an ingredient.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600341796875" w:line="240" w:lineRule="auto"/>
        <w:ind w:left="48.55995178222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Regulatory Declarations </w:t>
      </w:r>
    </w:p>
    <w:tbl>
      <w:tblPr>
        <w:tblStyle w:val="Table12"/>
        <w:tblW w:w="9479.100494384766" w:type="dxa"/>
        <w:jc w:val="left"/>
        <w:tblInd w:w="47.9998016357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7.100067138672"/>
        <w:gridCol w:w="6602.000427246094"/>
        <w:tblGridChange w:id="0">
          <w:tblGrid>
            <w:gridCol w:w="2877.100067138672"/>
            <w:gridCol w:w="6602.000427246094"/>
          </w:tblGrid>
        </w:tblGridChange>
      </w:tblGrid>
      <w:tr>
        <w:trPr>
          <w:cantSplit w:val="0"/>
          <w:trHeight w:val="51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0004272460938"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Pesticides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92.20001220703125" w:right="159.000244140625" w:firstLine="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Pesticide detected residues comply with the legislative maximum levels  (MRL’s) of (EC) No 396/2005</w:t>
            </w:r>
          </w:p>
        </w:tc>
      </w:tr>
      <w:tr>
        <w:trPr>
          <w:cantSplit w:val="0"/>
          <w:trHeight w:val="608.54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998779296875"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Total Heavy Metal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0917415618896" w:lineRule="auto"/>
              <w:ind w:left="82.79998779296875" w:right="418.199462890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product complies with legislative maximum levels in accordance  with (EC) No 1881/2006</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GMO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0855903625488" w:lineRule="auto"/>
              <w:ind w:left="93.39996337890625" w:right="616.600341796875" w:hanging="10.5999755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product is free from any GMO material in accordance with EU  legislation (EC) No 1829 &amp; 1830/2003</w:t>
            </w:r>
          </w:p>
        </w:tc>
      </w:tr>
      <w:tr>
        <w:trPr>
          <w:cantSplit w:val="0"/>
          <w:trHeight w:val="811.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93896484375"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Allergen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87.9998779296875" w:right="369.3994140625" w:hanging="5.199890136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final product does not contain any allergen; neither used as an  ingredient, nor produced on same line with current EU allergens, and  complies with (EC) regulation No 1169/2011.</w:t>
            </w:r>
          </w:p>
        </w:tc>
      </w:tr>
      <w:tr>
        <w:trPr>
          <w:cantSplit w:val="0"/>
          <w:trHeight w:val="861.54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0004272460938" w:right="0" w:firstLine="0"/>
              <w:jc w:val="left"/>
              <w:rPr>
                <w:rFonts w:ascii="Arial" w:cs="Arial" w:eastAsia="Arial" w:hAnsi="Arial"/>
                <w:b w:val="1"/>
                <w:i w:val="0"/>
                <w:smallCaps w:val="0"/>
                <w:strike w:val="0"/>
                <w:color w:val="000000"/>
                <w:sz w:val="20"/>
                <w:szCs w:val="20"/>
                <w:u w:val="none"/>
                <w:shd w:fill="edeac4" w:val="clear"/>
                <w:vertAlign w:val="baseline"/>
              </w:rPr>
            </w:pPr>
            <w:r w:rsidDel="00000000" w:rsidR="00000000" w:rsidRPr="00000000">
              <w:rPr>
                <w:rFonts w:ascii="Arial" w:cs="Arial" w:eastAsia="Arial" w:hAnsi="Arial"/>
                <w:b w:val="1"/>
                <w:i w:val="0"/>
                <w:smallCaps w:val="0"/>
                <w:strike w:val="0"/>
                <w:color w:val="000000"/>
                <w:sz w:val="20"/>
                <w:szCs w:val="20"/>
                <w:u w:val="none"/>
                <w:shd w:fill="edeac4" w:val="clear"/>
                <w:vertAlign w:val="baseline"/>
                <w:rtl w:val="0"/>
              </w:rPr>
              <w:t xml:space="preserve">Palm Oil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87.9998779296875" w:right="307.6025390625" w:firstLine="9.2001342773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Producers supplying products containing Palm Oil must confirm  certification status of Palm Oil and RSPO certification status with thier  Palm Oil supply chain.</w:t>
            </w:r>
          </w:p>
        </w:tc>
      </w:tr>
      <w:tr>
        <w:trPr>
          <w:cantSplit w:val="0"/>
          <w:trHeight w:val="35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3999633789062"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Related EU legislations (As retained in UK law before 23:00 on 31 December 2020)</w:t>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widowControl w:val="0"/>
        <w:spacing w:line="240" w:lineRule="auto"/>
        <w:ind w:left="1104.6936416625977" w:firstLine="0"/>
        <w:rPr>
          <w:rFonts w:ascii="Calibri" w:cs="Calibri" w:eastAsia="Calibri" w:hAnsi="Calibri"/>
          <w:b w:val="1"/>
          <w:sz w:val="19.920000076293945"/>
          <w:szCs w:val="19.920000076293945"/>
          <w:highlight w:val="white"/>
        </w:rPr>
      </w:pPr>
      <w:r w:rsidDel="00000000" w:rsidR="00000000" w:rsidRPr="00000000">
        <w:rPr>
          <w:rtl w:val="0"/>
        </w:rPr>
      </w:r>
    </w:p>
    <w:tbl>
      <w:tblPr>
        <w:tblStyle w:val="Table13"/>
        <w:tblW w:w="10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80"/>
        <w:gridCol w:w="1040"/>
        <w:gridCol w:w="1120"/>
        <w:gridCol w:w="1180"/>
        <w:gridCol w:w="1000"/>
        <w:gridCol w:w="920"/>
        <w:gridCol w:w="800"/>
        <w:tblGridChange w:id="0">
          <w:tblGrid>
            <w:gridCol w:w="4880"/>
            <w:gridCol w:w="1040"/>
            <w:gridCol w:w="1120"/>
            <w:gridCol w:w="1180"/>
            <w:gridCol w:w="1000"/>
            <w:gridCol w:w="920"/>
            <w:gridCol w:w="800"/>
          </w:tblGrid>
        </w:tblGridChange>
      </w:tblGrid>
      <w:tr>
        <w:trPr>
          <w:cantSplit w:val="0"/>
          <w:trHeight w:val="930" w:hRule="atLeast"/>
          <w:tblHeader w:val="0"/>
        </w:trPr>
        <w:tc>
          <w:tcPr>
            <w:gridSpan w:val="7"/>
            <w:tcBorders>
              <w:top w:color="000000" w:space="0" w:sz="10" w:val="single"/>
              <w:left w:color="000000" w:space="0" w:sz="10"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09">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Alergens:-</w:t>
            </w:r>
            <w:r w:rsidDel="00000000" w:rsidR="00000000" w:rsidRPr="00000000">
              <w:rPr>
                <w:rFonts w:ascii="Calibri" w:cs="Calibri" w:eastAsia="Calibri" w:hAnsi="Calibri"/>
                <w:b w:val="1"/>
                <w:rtl w:val="0"/>
              </w:rPr>
              <w:t xml:space="preserve">When purchased in bulk size original packaging, manufacturer allergen policy will apply.</w:t>
            </w:r>
          </w:p>
          <w:p w:rsidR="00000000" w:rsidDel="00000000" w:rsidP="00000000" w:rsidRDefault="00000000" w:rsidRPr="00000000" w14:paraId="0000010A">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When purchased in quantities that need re-packaging, our allergen policies will apply.</w:t>
            </w:r>
            <w:r w:rsidDel="00000000" w:rsidR="00000000" w:rsidRPr="00000000">
              <w:rPr>
                <w:rtl w:val="0"/>
              </w:rPr>
            </w:r>
          </w:p>
        </w:tc>
      </w:tr>
      <w:tr>
        <w:trPr>
          <w:cantSplit w:val="0"/>
          <w:trHeight w:val="1035" w:hRule="atLeast"/>
          <w:tblHeader w:val="0"/>
        </w:trPr>
        <w:tc>
          <w:tcPr>
            <w:vMerge w:val="restart"/>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11">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Component</w:t>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12">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Manufacturer</w:t>
            </w:r>
            <w:r w:rsidDel="00000000" w:rsidR="00000000" w:rsidRPr="00000000">
              <w:rPr>
                <w:rtl w:val="0"/>
              </w:rPr>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15">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Nuts in Bulk</w:t>
            </w:r>
          </w:p>
          <w:p w:rsidR="00000000" w:rsidDel="00000000" w:rsidP="00000000" w:rsidRDefault="00000000" w:rsidRPr="00000000" w14:paraId="00000116">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 Applies when bought in small quantities that need re-packaging )</w:t>
            </w:r>
            <w:r w:rsidDel="00000000" w:rsidR="00000000" w:rsidRPr="00000000">
              <w:rPr>
                <w:rtl w:val="0"/>
              </w:rPr>
            </w:r>
          </w:p>
        </w:tc>
      </w:tr>
      <w:tr>
        <w:trPr>
          <w:cantSplit w:val="0"/>
          <w:trHeight w:val="810" w:hRule="atLeast"/>
          <w:tblHeader w:val="0"/>
        </w:trPr>
        <w:tc>
          <w:tcPr>
            <w:vMerge w:val="continue"/>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1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1A">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1B">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Processed in</w:t>
            </w:r>
          </w:p>
          <w:p w:rsidR="00000000" w:rsidDel="00000000" w:rsidP="00000000" w:rsidRDefault="00000000" w:rsidRPr="00000000" w14:paraId="0000011C">
            <w:pPr>
              <w:widowControl w:val="0"/>
              <w:spacing w:line="276" w:lineRule="auto"/>
              <w:rPr>
                <w:rFonts w:ascii="Calibri" w:cs="Calibri" w:eastAsia="Calibri" w:hAnsi="Calibri"/>
              </w:rPr>
            </w:pPr>
            <w:r w:rsidDel="00000000" w:rsidR="00000000" w:rsidRPr="00000000">
              <w:rPr>
                <w:rFonts w:ascii="Calibri" w:cs="Calibri" w:eastAsia="Calibri" w:hAnsi="Calibri"/>
                <w:b w:val="1"/>
                <w:rtl w:val="0"/>
              </w:rPr>
              <w:t xml:space="preserve">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1D">
            <w:pPr>
              <w:widowControl w:val="0"/>
              <w:spacing w:line="276" w:lineRule="auto"/>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1E">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1F">
            <w:pPr>
              <w:widowControl w:val="0"/>
              <w:spacing w:line="276" w:lineRule="auto"/>
              <w:rPr>
                <w:rFonts w:ascii="Calibri" w:cs="Calibri" w:eastAsia="Calibri" w:hAnsi="Calibri"/>
              </w:rPr>
            </w:pPr>
            <w:r w:rsidDel="00000000" w:rsidR="00000000" w:rsidRPr="00000000">
              <w:rPr>
                <w:rFonts w:ascii="Calibri" w:cs="Calibri" w:eastAsia="Calibri" w:hAnsi="Calibri"/>
                <w:b w:val="1"/>
                <w:rtl w:val="0"/>
              </w:rPr>
              <w:t xml:space="preserve">Processed in 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20">
            <w:pPr>
              <w:widowControl w:val="0"/>
              <w:spacing w:line="276" w:lineRule="auto"/>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Cereals containing GLUTEN and products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7">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8">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EGGS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9">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A">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FISH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2">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3">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4">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CRUSTACEANS / SHELLFISH</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A">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C">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D">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MOLLUSCS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E">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F">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0">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1">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2">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3">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PEANUTS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6">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 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7">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8">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9">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A">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B">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SOYA BEANS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C">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D">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F">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0">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1">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2">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MILK (LACTOSE)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3">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4">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5">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6">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7">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8">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NUTS , tree nuts: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B">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C">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        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D">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E">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F">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15"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0">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CELERY, including celeriac and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1">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2">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3">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7">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MUSTARD, referring to all parts of the plant and derivatives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8">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9">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A">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B">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C">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D">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E">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SESAME SEEDS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3">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4">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5">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SULPHITES &gt;10ppm – Sulphite quantity to be given in ppm</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6">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7">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8">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9">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A">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B">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bl>
    <w:p w:rsidR="00000000" w:rsidDel="00000000" w:rsidP="00000000" w:rsidRDefault="00000000" w:rsidRPr="00000000" w14:paraId="0000017C">
      <w:pPr>
        <w:widowControl w:val="0"/>
        <w:spacing w:line="240" w:lineRule="auto"/>
        <w:ind w:right="1068.336181640625"/>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599517822265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6038818359375" w:line="241.41277313232422" w:lineRule="auto"/>
        <w:ind w:left="9455.975952148438" w:right="41.314697265625" w:hanging="8578.267822265625"/>
        <w:jc w:val="left"/>
        <w:rPr>
          <w:rFonts w:ascii="Calibri" w:cs="Calibri" w:eastAsia="Calibri" w:hAnsi="Calibri"/>
          <w:b w:val="0"/>
          <w:i w:val="0"/>
          <w:smallCaps w:val="0"/>
          <w:strike w:val="0"/>
          <w:color w:val="000000"/>
          <w:sz w:val="21.200000762939453"/>
          <w:szCs w:val="21.200000762939453"/>
          <w:u w:val="none"/>
          <w:shd w:fill="auto" w:val="clear"/>
          <w:vertAlign w:val="baseline"/>
        </w:rPr>
      </w:pPr>
      <w:r w:rsidDel="00000000" w:rsidR="00000000" w:rsidRPr="00000000">
        <w:rPr>
          <w:rtl w:val="0"/>
        </w:rPr>
      </w:r>
    </w:p>
    <w:sectPr>
      <w:pgSz w:h="15840" w:w="12240" w:orient="portrait"/>
      <w:pgMar w:bottom="644.5000457763672" w:top="427.999267578125" w:left="1244.5000457763672" w:right="1395.60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